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Улица полна неожиданностей и опасностей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18"/>
          <w:szCs w:val="18"/>
        </w:rPr>
        <w:t>                                                                     </w:t>
      </w:r>
      <w:r>
        <w:rPr>
          <w:rStyle w:val="apple-converted-space"/>
          <w:rFonts w:ascii="Arial" w:hAnsi="Arial" w:cs="Arial"/>
          <w:b/>
          <w:bCs/>
          <w:color w:val="4F564D"/>
          <w:sz w:val="18"/>
          <w:szCs w:val="18"/>
        </w:rPr>
        <w:t> </w:t>
      </w:r>
      <w:r>
        <w:rPr>
          <w:rStyle w:val="a5"/>
          <w:rFonts w:ascii="Arial" w:hAnsi="Arial" w:cs="Arial"/>
          <w:b/>
          <w:bCs/>
          <w:color w:val="EC1235"/>
          <w:sz w:val="18"/>
          <w:szCs w:val="18"/>
        </w:rPr>
        <w:t>Выходя на улицу,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rFonts w:ascii="Arial" w:hAnsi="Arial" w:cs="Arial"/>
          <w:color w:val="4F564D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EC1235"/>
          <w:sz w:val="18"/>
          <w:szCs w:val="18"/>
        </w:rPr>
        <w:t>                                                                           Приготовь заранее,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rFonts w:ascii="Arial" w:hAnsi="Arial" w:cs="Arial"/>
          <w:color w:val="4F564D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EC1235"/>
          <w:sz w:val="18"/>
          <w:szCs w:val="18"/>
        </w:rPr>
        <w:t>                                                                                               Вежливость и сдержанность,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rFonts w:ascii="Arial" w:hAnsi="Arial" w:cs="Arial"/>
          <w:color w:val="4F564D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EC1235"/>
          <w:sz w:val="18"/>
          <w:szCs w:val="18"/>
        </w:rPr>
        <w:t>                                                                                                                                                   А главное, внимание!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rFonts w:ascii="Arial" w:hAnsi="Arial" w:cs="Arial"/>
          <w:color w:val="4F564D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4F564D"/>
          <w:sz w:val="18"/>
          <w:szCs w:val="18"/>
        </w:rPr>
        <w:t> </w:t>
      </w:r>
      <w:r>
        <w:rPr>
          <w:rStyle w:val="a4"/>
          <w:rFonts w:ascii="Arial" w:hAnsi="Arial" w:cs="Arial"/>
          <w:color w:val="4F564D"/>
          <w:sz w:val="27"/>
          <w:szCs w:val="27"/>
        </w:rPr>
        <w:t>Улица для ребенка - это яркий мир, полный разнообразных, привлекательных для него явлений (машин, зданий, движущихся пешеходов, предметов и др.), насыщенный интересными событиями, участниками которых может стать и сам ребёнок. А здесь как раз и подстерегает его опасность.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Учеными достаточно подробно рассмотрены причины несчастных случаев с дошкольниками. Как свидетельствует анализ, большинство ДТП происходит по причине безнадзорности. Ребятам всё интересно на улице, и они стремятся туда, не понимая ещё, что неожиданно появиться на проезжей части или перебежать дорогу на близком расстоянии от проходящего транспорта - это большая опасность. Также очень много случаев, когда дети вырываются из рук родителей при переходе улицы или пытаются перебежать её сами. А бывает, что взрослые вообще не держат ребёнка за руку, и тот идёт самостоятельно через сложнейшие перекрёстки. Одной из основных причин дорожно-транспортных происшествий с детьми является незнание ими правил дорожного движения, правил посадки в автобус, троллейбус, трамвай и т.д.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 Психологи уже давно установили, что дети в силу своих возрастных психологических особенностей не всегда могут правильно оценить обстановку на дороге. Следует отметить, что предрасположенность ребенка к несчастным случаям в дорожном движении обусловлена такими особенностями психофизиологического развития, как: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• неустойчивость и быстрое истощение нервной системы;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• быстрое образование условных рефлексов и быстрое их исчезновение;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• процессы раздражения и возбуждения сильнее процессов торможения;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• потребность в движении преобладает над осторожностью;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• стремление подражать взрослым;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• недостаток знаний об источниках опасности;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• переоценка своих возможностей.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           </w:t>
      </w:r>
      <w:r>
        <w:rPr>
          <w:rStyle w:val="apple-converted-space"/>
          <w:rFonts w:ascii="Arial" w:hAnsi="Arial" w:cs="Arial"/>
          <w:b/>
          <w:bCs/>
          <w:color w:val="4F564D"/>
          <w:sz w:val="27"/>
          <w:szCs w:val="27"/>
        </w:rPr>
        <w:t> </w:t>
      </w:r>
      <w:r>
        <w:rPr>
          <w:rStyle w:val="a5"/>
          <w:rFonts w:ascii="Arial" w:hAnsi="Arial" w:cs="Arial"/>
          <w:b/>
          <w:bCs/>
          <w:color w:val="4F564D"/>
          <w:sz w:val="27"/>
          <w:szCs w:val="27"/>
        </w:rPr>
        <w:t>Поле зрения ребенка гораздо уже, чем у взрослого.</w:t>
      </w:r>
      <w:r>
        <w:rPr>
          <w:rStyle w:val="apple-converted-space"/>
          <w:rFonts w:ascii="Arial" w:hAnsi="Arial" w:cs="Arial"/>
          <w:b/>
          <w:bCs/>
          <w:i/>
          <w:iCs/>
          <w:color w:val="4F564D"/>
          <w:sz w:val="27"/>
          <w:szCs w:val="27"/>
        </w:rPr>
        <w:t> </w:t>
      </w:r>
      <w:r>
        <w:rPr>
          <w:rStyle w:val="a4"/>
          <w:rFonts w:ascii="Arial" w:hAnsi="Arial" w:cs="Arial"/>
          <w:color w:val="4F564D"/>
          <w:sz w:val="27"/>
          <w:szCs w:val="27"/>
        </w:rPr>
        <w:t>Когда дети бегут, они смотрят только вперед, в направлении бега. Психологи считают, что сектор обзора ребенка на 15-20% меньше, чем взрослого. Поэтому машины слева и справа остаются им незамеченными. Он видит только то, что находится напротив.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rFonts w:ascii="Arial" w:hAnsi="Arial" w:cs="Arial"/>
          <w:color w:val="4F564D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4F564D"/>
          <w:sz w:val="27"/>
          <w:szCs w:val="27"/>
        </w:rPr>
        <w:t xml:space="preserve">Реакция у ребенка по сравнению </w:t>
      </w:r>
      <w:proofErr w:type="gramStart"/>
      <w:r>
        <w:rPr>
          <w:rStyle w:val="a5"/>
          <w:rFonts w:ascii="Arial" w:hAnsi="Arial" w:cs="Arial"/>
          <w:b/>
          <w:bCs/>
          <w:color w:val="4F564D"/>
          <w:sz w:val="27"/>
          <w:szCs w:val="27"/>
        </w:rPr>
        <w:t>со</w:t>
      </w:r>
      <w:proofErr w:type="gramEnd"/>
      <w:r>
        <w:rPr>
          <w:rStyle w:val="a5"/>
          <w:rFonts w:ascii="Arial" w:hAnsi="Arial" w:cs="Arial"/>
          <w:b/>
          <w:bCs/>
          <w:color w:val="4F564D"/>
          <w:sz w:val="27"/>
          <w:szCs w:val="27"/>
        </w:rPr>
        <w:t xml:space="preserve"> взрослыми более замедленная.</w:t>
      </w:r>
      <w:r>
        <w:rPr>
          <w:rStyle w:val="apple-converted-space"/>
          <w:rFonts w:ascii="Arial" w:hAnsi="Arial" w:cs="Arial"/>
          <w:b/>
          <w:bCs/>
          <w:i/>
          <w:iCs/>
          <w:color w:val="4F564D"/>
          <w:sz w:val="27"/>
          <w:szCs w:val="27"/>
        </w:rPr>
        <w:t> </w:t>
      </w:r>
      <w:r>
        <w:rPr>
          <w:rStyle w:val="a4"/>
          <w:rFonts w:ascii="Arial" w:hAnsi="Arial" w:cs="Arial"/>
          <w:color w:val="4F564D"/>
          <w:sz w:val="27"/>
          <w:szCs w:val="27"/>
        </w:rPr>
        <w:t xml:space="preserve">Времени на то, чтобы отреагировать на опасность, ему нужно значительно больше. У взрослого пешехода на то, чтобы воспринять обстановку, обдумать её, принять решение и </w:t>
      </w:r>
      <w:r>
        <w:rPr>
          <w:rStyle w:val="a4"/>
          <w:rFonts w:ascii="Arial" w:hAnsi="Arial" w:cs="Arial"/>
          <w:color w:val="4F564D"/>
          <w:sz w:val="27"/>
          <w:szCs w:val="27"/>
        </w:rPr>
        <w:lastRenderedPageBreak/>
        <w:t>действовать, уходит примерно 0,8—1 секунда. Ребенку требуется для этого 3—4 секунды, а такое промедление может оказаться опасным для жизни. Даже чтобы отличить движущуюся машину от стоящей, семилетнему ребенку требуется до 4 секунд, а взрослому на это нужно лишь четверть секунды.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Кроме этого,</w:t>
      </w:r>
      <w:r>
        <w:rPr>
          <w:rStyle w:val="apple-converted-space"/>
          <w:rFonts w:ascii="Arial" w:hAnsi="Arial" w:cs="Arial"/>
          <w:b/>
          <w:bCs/>
          <w:color w:val="4F564D"/>
          <w:sz w:val="27"/>
          <w:szCs w:val="27"/>
        </w:rPr>
        <w:t> </w:t>
      </w:r>
      <w:r>
        <w:rPr>
          <w:rStyle w:val="a5"/>
          <w:rFonts w:ascii="Arial" w:hAnsi="Arial" w:cs="Arial"/>
          <w:b/>
          <w:bCs/>
          <w:color w:val="4F564D"/>
          <w:sz w:val="27"/>
          <w:szCs w:val="27"/>
        </w:rPr>
        <w:t>надо иметь в виду маленький рост ребенка, "скрывающий" его от водителей.</w:t>
      </w:r>
      <w:r>
        <w:rPr>
          <w:rStyle w:val="apple-converted-space"/>
          <w:rFonts w:ascii="Arial" w:hAnsi="Arial" w:cs="Arial"/>
          <w:b/>
          <w:bCs/>
          <w:i/>
          <w:iCs/>
          <w:color w:val="4F564D"/>
          <w:sz w:val="27"/>
          <w:szCs w:val="27"/>
        </w:rPr>
        <w:t> </w:t>
      </w:r>
      <w:r>
        <w:rPr>
          <w:rStyle w:val="a4"/>
          <w:rFonts w:ascii="Arial" w:hAnsi="Arial" w:cs="Arial"/>
          <w:color w:val="4F564D"/>
          <w:sz w:val="27"/>
          <w:szCs w:val="27"/>
        </w:rPr>
        <w:t>Шаг ребенка не такой ДЛИННЫЙ, как у взрослых, поэтому, пересекая проезжую часть, он дольше находится в зоне опасности. У детей маленького роста центр тяжести тела заметно выше, чем у взрослых, — во время быстрого бега и на неровной дороге, споткнувшись, скажем, о край тротуара, они неожиданно могут упасть, потеряв равновесие.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rFonts w:ascii="Arial" w:hAnsi="Arial" w:cs="Arial"/>
          <w:color w:val="4F564D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4F564D"/>
          <w:sz w:val="27"/>
          <w:szCs w:val="27"/>
        </w:rPr>
        <w:t>Малыши не в состоянии на бегу сразу же остановиться,</w:t>
      </w:r>
      <w:r>
        <w:rPr>
          <w:rStyle w:val="apple-converted-space"/>
          <w:rFonts w:ascii="Arial" w:hAnsi="Arial" w:cs="Arial"/>
          <w:b/>
          <w:bCs/>
          <w:i/>
          <w:iCs/>
          <w:color w:val="4F564D"/>
          <w:sz w:val="27"/>
          <w:szCs w:val="27"/>
        </w:rPr>
        <w:t> </w:t>
      </w:r>
      <w:r>
        <w:rPr>
          <w:rStyle w:val="a4"/>
          <w:rFonts w:ascii="Arial" w:hAnsi="Arial" w:cs="Arial"/>
          <w:color w:val="4F564D"/>
          <w:sz w:val="27"/>
          <w:szCs w:val="27"/>
        </w:rPr>
        <w:t>поэтому на крик родителей или сигнал автомобиля они реагируют со значительным опозданием. Мозг маленьких детей не в состоянии уловить одновременно более одного явления. Внимание ребенка сосредоточено на том, что он делает. Он может в одно мгновение сорваться с места и побежать через дорогу.          Самыми распростра</w:t>
      </w:r>
      <w:r>
        <w:rPr>
          <w:rStyle w:val="a4"/>
          <w:rFonts w:ascii="Arial" w:hAnsi="Arial" w:cs="Arial"/>
          <w:color w:val="4F564D"/>
          <w:sz w:val="27"/>
          <w:szCs w:val="27"/>
        </w:rPr>
        <w:softHyphen/>
        <w:t>ненными ошибками, которые совершают дети, являются: неожиданный выход на проезжую часть в неустановленном месте, выход из-за стоящего транспорта, неподчинение сигналам светофора, нарушение правил езды на велосипеде и т.д. Если мы научим этому детей, то за них уже можно беспокоиться меньше. Беспечность детей на дороге зависит от нас — взросл</w:t>
      </w:r>
      <w:r w:rsidR="00BB6B82">
        <w:rPr>
          <w:rStyle w:val="a4"/>
          <w:rFonts w:ascii="Arial" w:hAnsi="Arial" w:cs="Arial"/>
          <w:color w:val="4F564D"/>
          <w:sz w:val="27"/>
          <w:szCs w:val="27"/>
        </w:rPr>
        <w:t>ых.</w:t>
      </w:r>
      <w:r w:rsidR="00BB6B82">
        <w:rPr>
          <w:rFonts w:ascii="Arial" w:hAnsi="Arial" w:cs="Arial"/>
          <w:color w:val="4F564D"/>
          <w:sz w:val="18"/>
          <w:szCs w:val="18"/>
        </w:rPr>
        <w:t xml:space="preserve"> </w:t>
      </w:r>
      <w:r>
        <w:rPr>
          <w:rStyle w:val="a4"/>
          <w:rFonts w:ascii="Arial" w:hAnsi="Arial" w:cs="Arial"/>
          <w:color w:val="4F564D"/>
          <w:sz w:val="27"/>
          <w:szCs w:val="27"/>
        </w:rPr>
        <w:t>Совершенно очевидно: чем раньше дети получат сведения о том, как должен вести себя человек на улице и во дворе, тем меньше станет несчастных случаев.</w:t>
      </w:r>
    </w:p>
    <w:p w:rsidR="00BB6B82" w:rsidRDefault="00780916" w:rsidP="00BB6B82">
      <w:pPr>
        <w:pStyle w:val="a3"/>
        <w:shd w:val="clear" w:color="auto" w:fill="FFFFFF" w:themeFill="background1"/>
        <w:spacing w:before="0" w:beforeAutospacing="0" w:after="0" w:afterAutospacing="0" w:line="270" w:lineRule="atLeast"/>
        <w:ind w:firstLine="567"/>
        <w:jc w:val="both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Эту задачу призваны решать как родители, так и педагоги дошкольных образовательных учреждений. В исследованиях отмечается, что в данном направлении требуется кропотливая воспитательная работа с детьми. На современном этапе предлагаются различные подходы к воспитанию у детей безопасного поведения на улице.</w:t>
      </w:r>
    </w:p>
    <w:p w:rsidR="00780916" w:rsidRDefault="00780916" w:rsidP="00BB6B82">
      <w:pPr>
        <w:pStyle w:val="a3"/>
        <w:shd w:val="clear" w:color="auto" w:fill="FFFFFF" w:themeFill="background1"/>
        <w:spacing w:before="0" w:beforeAutospacing="0" w:after="0" w:afterAutospacing="0" w:line="270" w:lineRule="atLeast"/>
        <w:ind w:firstLine="567"/>
        <w:jc w:val="both"/>
        <w:rPr>
          <w:rFonts w:ascii="Arial" w:hAnsi="Arial" w:cs="Arial"/>
          <w:color w:val="4F564D"/>
          <w:sz w:val="18"/>
          <w:szCs w:val="18"/>
        </w:rPr>
      </w:pPr>
      <w:bookmarkStart w:id="0" w:name="_GoBack"/>
      <w:bookmarkEnd w:id="0"/>
      <w:r>
        <w:rPr>
          <w:rStyle w:val="a4"/>
          <w:rFonts w:ascii="Arial" w:hAnsi="Arial" w:cs="Arial"/>
          <w:color w:val="4F564D"/>
          <w:sz w:val="27"/>
          <w:szCs w:val="27"/>
        </w:rPr>
        <w:t xml:space="preserve">Необходимо организовать специальный кабинет для проведения занятий с детьми. В кабинете должны быть оборудование для игры, место для проведения занятий, настольные игры, дорожные знаки, действующий макет части города. На макете в миниатюре представлены улицы, площади, перекрестки, дома, светофоры, мосты, машины. Используя макет, воспитатель знакомит детей с темами: "Наша улица", "Пешеходы на улице", "Транспорт, светофор" и т.д. Слайды, изготовленные родителями, диафильмы делают преподносимый материал интересным, легко запоминаемым. Вся проводимая таким образом работа по обучению детей правилам безопасного поведения является составной частью занятий по ознакомлению с окружающим, изобразительной деятельности, прогулок, игр. </w:t>
      </w:r>
      <w:proofErr w:type="gramStart"/>
      <w:r>
        <w:rPr>
          <w:rStyle w:val="a4"/>
          <w:rFonts w:ascii="Arial" w:hAnsi="Arial" w:cs="Arial"/>
          <w:color w:val="4F564D"/>
          <w:sz w:val="27"/>
          <w:szCs w:val="27"/>
        </w:rPr>
        <w:t xml:space="preserve">Во </w:t>
      </w:r>
      <w:r>
        <w:rPr>
          <w:rStyle w:val="a4"/>
          <w:rFonts w:ascii="Arial" w:hAnsi="Arial" w:cs="Arial"/>
          <w:color w:val="4F564D"/>
          <w:sz w:val="27"/>
          <w:szCs w:val="27"/>
        </w:rPr>
        <w:lastRenderedPageBreak/>
        <w:t>время прогулок воспитатель должен обращать внимание детей на движение пешеходов, транспорта, разъяснять понятия "пешеход", "светофор", "подземный и надземный переход" и т.д. (во время прогулки целесообразно играть в вопросы и ответы:</w:t>
      </w:r>
      <w:proofErr w:type="gramEnd"/>
      <w:r>
        <w:rPr>
          <w:rStyle w:val="a4"/>
          <w:rFonts w:ascii="Arial" w:hAnsi="Arial" w:cs="Arial"/>
          <w:color w:val="4F564D"/>
          <w:sz w:val="27"/>
          <w:szCs w:val="27"/>
        </w:rPr>
        <w:t xml:space="preserve"> "Сейчас мы будем переходить дорогу. На какой свет идти нельзя, а на какой можно? Правильный ответ - приз". Знания, полученные на занятиях, закрепляются в играх. "Игры не столько СТИХИЯ, сколько единственная область, где мы предоставляем ему более широкую инициативу. Лишь в играх ребенок чувствует себя до некоторой степени независимым", - подчеркивал Я. Корчак. "Игра есть путь детей к познанию мира", — говорил М. Горький. </w:t>
      </w:r>
      <w:proofErr w:type="gramStart"/>
      <w:r>
        <w:rPr>
          <w:rStyle w:val="a4"/>
          <w:rFonts w:ascii="Arial" w:hAnsi="Arial" w:cs="Arial"/>
          <w:color w:val="4F564D"/>
          <w:sz w:val="27"/>
          <w:szCs w:val="27"/>
        </w:rPr>
        <w:t>Именно во время игр, разумеется, правильно организованных, воспитывается характер, расширяются представления об окружающем, формируются и совершенствуются двигательные навыки, точность движений, внимательность, сосредоточенность, т.е. все те качества, которые так необходимы для предупреждения опасностей (СМ. Мартынов).</w:t>
      </w:r>
      <w:proofErr w:type="gramEnd"/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   Самое главное — создать в группе эмоциональный настрой. Эмоциональный положительный настрой к изучению правил безопасного поведения формируют и игры — дидактические и конструктивные, художественные произведения на соответствующую тематику. Примеры педагог должен подбирать сообразно детским возможностям, иными словами, такие, чтобы дети действительно увлеклись, чтобы во время занятий выявилась их творческая смекалка, сообразительность, самостоятельность в преодолении трудностей.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      Все исследователи отмечают, что работа по изучению правил безопасного поведения должна проводиться в тесном контакте с родителями. Ведь пример отца и матери — основной ресурс в обучении ребенка безопасному поведению. Совместная работа педагогического коллектива дет</w:t>
      </w:r>
      <w:r>
        <w:rPr>
          <w:rStyle w:val="a4"/>
          <w:rFonts w:ascii="Arial" w:hAnsi="Arial" w:cs="Arial"/>
          <w:color w:val="4F564D"/>
          <w:sz w:val="27"/>
          <w:szCs w:val="27"/>
        </w:rPr>
        <w:softHyphen/>
        <w:t>ского сада и родителей, несомненно, даст свои положительные результаты.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Необходимо постараться уберечь малышей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от возможных опасностей,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помочь им, показать пример,</w:t>
      </w:r>
    </w:p>
    <w:p w:rsidR="00780916" w:rsidRDefault="00780916" w:rsidP="00780916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rFonts w:ascii="Arial" w:hAnsi="Arial" w:cs="Arial"/>
          <w:color w:val="4F564D"/>
          <w:sz w:val="18"/>
          <w:szCs w:val="18"/>
        </w:rPr>
      </w:pPr>
      <w:r>
        <w:rPr>
          <w:rStyle w:val="a4"/>
          <w:rFonts w:ascii="Arial" w:hAnsi="Arial" w:cs="Arial"/>
          <w:color w:val="4F564D"/>
          <w:sz w:val="27"/>
          <w:szCs w:val="27"/>
        </w:rPr>
        <w:t>научить правильно и безопасно вести себя на улице!</w:t>
      </w:r>
    </w:p>
    <w:p w:rsidR="00633457" w:rsidRDefault="00633457"/>
    <w:sectPr w:rsidR="00633457" w:rsidSect="00633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0916"/>
    <w:rsid w:val="00633457"/>
    <w:rsid w:val="00780916"/>
    <w:rsid w:val="00BB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0916"/>
    <w:rPr>
      <w:b/>
      <w:bCs/>
    </w:rPr>
  </w:style>
  <w:style w:type="character" w:customStyle="1" w:styleId="apple-converted-space">
    <w:name w:val="apple-converted-space"/>
    <w:basedOn w:val="a0"/>
    <w:rsid w:val="00780916"/>
  </w:style>
  <w:style w:type="character" w:styleId="a5">
    <w:name w:val="Emphasis"/>
    <w:basedOn w:val="a0"/>
    <w:uiPriority w:val="20"/>
    <w:qFormat/>
    <w:rsid w:val="007809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1092</Words>
  <Characters>6231</Characters>
  <Application>Microsoft Office Word</Application>
  <DocSecurity>0</DocSecurity>
  <Lines>51</Lines>
  <Paragraphs>14</Paragraphs>
  <ScaleCrop>false</ScaleCrop>
  <Company>Microsoft</Company>
  <LinksUpToDate>false</LinksUpToDate>
  <CharactersWithSpaces>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Асус</cp:lastModifiedBy>
  <cp:revision>3</cp:revision>
  <dcterms:created xsi:type="dcterms:W3CDTF">2013-11-21T04:06:00Z</dcterms:created>
  <dcterms:modified xsi:type="dcterms:W3CDTF">2014-12-24T10:34:00Z</dcterms:modified>
</cp:coreProperties>
</file>